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ABBF" w14:textId="00121D58" w:rsidR="008C45AE" w:rsidRPr="00A81EB8" w:rsidRDefault="00A81EB8">
      <w:pPr>
        <w:rPr>
          <w:lang w:val="en-US"/>
        </w:rPr>
      </w:pPr>
      <w:r>
        <w:rPr>
          <w:lang w:val="en-US"/>
        </w:rPr>
        <w:t>Test document</w:t>
      </w:r>
    </w:p>
    <w:sectPr w:rsidR="008C45AE" w:rsidRPr="00A81EB8" w:rsidSect="009268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B8"/>
    <w:rsid w:val="00926870"/>
    <w:rsid w:val="00A81EB8"/>
    <w:rsid w:val="00E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8BB48A"/>
  <w15:chartTrackingRefBased/>
  <w15:docId w15:val="{CFBCB8D3-21DC-7543-A022-7BDC3444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 Van Breda</dc:creator>
  <cp:keywords/>
  <dc:description/>
  <cp:lastModifiedBy>Lucre Van Breda</cp:lastModifiedBy>
  <cp:revision>1</cp:revision>
  <dcterms:created xsi:type="dcterms:W3CDTF">2023-01-25T09:51:00Z</dcterms:created>
  <dcterms:modified xsi:type="dcterms:W3CDTF">2023-01-25T09:59:00Z</dcterms:modified>
</cp:coreProperties>
</file>